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ntent-footer.xml" ContentType="application/vnd.openxmlformats-officedocument.wordprocessingml.footer+xml"/>
  <Override PartName="/word/cover-footer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officeDocument/2006/relationships/extended-properties" Target="docProps/app.xml"/>
  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Sun Microsystems Inc. Java 1.6.0_37 on Linux -->
    <w:tbl>
      <w:tblPr>
        <w:tblStyle w:val="NormalTable"/>
        <w:tblW w:type="dxa" w:w="8000"/>
        <w:tblLook w:noVBand="1" w:noHBand="1" w:lastColumn="0" w:firstColumn="0" w:lastRow="0" w:firstRow="0"/>
      </w:tblPr>
      <w:tblGrid/>
      <w:tr>
        <w:trPr/>
        <w:tc>
          <w:tcPr/>
          <w:p>
            <w:pPr>
              <w:ind w:left="250"/>
              <w:jc w:val="left"/>
            </w:pPr>
            <w:r>
              <w:rPr>
                <w:rFonts w:ascii="Times New Roman"/>
                <w:b/>
                <w:sz w:val="28"/>
              </w:rPr>
              <w:t xml:space="preserve">Министерство национальной экономики РК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г. Астана, пр. Мәңгілік Ел 8, Дом министерств, 7 подъезд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от 28 февраля 2023 года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№ 28</w:t>
            </w:r>
          </w:p>
          <w:p>
            <w:pPr>
              <w:spacing w:after="0"/>
            </w:pPr>
          </w:p>
        </w:tc>
        <w:tc>
          <w:tcPr/>
          <w:p>
            <w:pPr>
              <w:ind w:left="250"/>
              <w:jc w:val="left"/>
            </w:pPr>
            <w:r>
              <w:rPr>
                <w:rFonts w:ascii="Times New Roman"/>
                <w:b/>
                <w:sz w:val="28"/>
              </w:rPr>
              <w:t xml:space="preserve">Министерство финансов Республики Казахстан</w:t>
            </w:r>
          </w:p>
          <w:p>
            <w:pPr>
              <w:ind w:left="250"/>
              <w:jc w:val="left"/>
            </w:pPr>
          </w:p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от 28 февраля 2023 года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№ 224</w:t>
            </w:r>
          </w:p>
          <w:p>
            <w:pPr>
              <w:spacing w:after="0"/>
            </w:pPr>
          </w:p>
        </w:tc>
      </w:tr>
    </w:tbl>
    <w:p>
      <w:pPr>
        <w:spacing w:after="0"/>
      </w:pPr>
    </w:p>
    <w:p>
      <w:pPr>
        <w:spacing w:after="0"/>
      </w:pPr>
    </w:p>
    <w:p>
      <w:pPr>
        <w:contextualSpacing/>
        <w:jc w:val="center"/>
        <w:rPr>
          <w:b/>
          <w:sz w:val="28"/>
          <w:szCs w:val="28"/>
          <w:lang w:val="kk-KZ"/>
        </w:rPr>
      </w:pPr>
      <w:bookmarkStart w:name="_GoBack" w:id="0"/>
      <w:bookmarkEnd w:id="0"/>
    </w:p>
    <w:p>
      <w:pPr>
        <w:contextualSpacing/>
        <w:jc w:val="center"/>
        <w:rPr>
          <w:b/>
          <w:sz w:val="28"/>
          <w:szCs w:val="28"/>
          <w:lang w:val="kk-KZ"/>
        </w:rPr>
      </w:pPr>
    </w:p>
    <w:p>
      <w:pPr>
        <w:contextualSpacing/>
        <w:jc w:val="center"/>
        <w:rPr>
          <w:b/>
          <w:sz w:val="28"/>
          <w:szCs w:val="28"/>
          <w:lang w:val="kk-KZ"/>
        </w:rPr>
      </w:pPr>
      <w:r w:rsidRPr="00C73826">
        <w:rPr>
          <w:b/>
          <w:sz w:val="28"/>
          <w:szCs w:val="28"/>
          <w:lang w:val="kk-KZ"/>
        </w:rPr>
        <w:t xml:space="preserve">СОВМЕСТНЫЙ ПРИКАЗ</w:t>
      </w:r>
    </w:p>
    <w:p>
      <w:pPr>
        <w:pStyle w:val="NoSpacing"/>
        <w:jc w:val="center"/>
        <w:rPr>
          <w:b/>
          <w:sz w:val="28"/>
          <w:szCs w:val="28"/>
          <w:lang w:eastAsia="ar-SA" w:val="kk-KZ"/>
        </w:rPr>
      </w:pPr>
    </w:p>
    <w:p>
      <w:pPr>
        <w:pStyle w:val="NoSpacing"/>
        <w:jc w:val="center"/>
        <w:rPr>
          <w:b/>
          <w:sz w:val="28"/>
          <w:szCs w:val="28"/>
          <w:lang w:eastAsia="ar-SA" w:val="kk-KZ"/>
        </w:rPr>
      </w:pPr>
    </w:p>
    <w:p>
      <w:pPr>
        <w:pStyle w:val="NoSpacing"/>
        <w:tabs>
          <w:tab w:pos="709" w:val="left"/>
        </w:tabs>
        <w:jc w:val="center"/>
        <w:rPr>
          <w:b/>
          <w:sz w:val="28"/>
          <w:szCs w:val="28"/>
          <w:lang w:eastAsia="ar-SA" w:val="kk-KZ"/>
        </w:rPr>
      </w:pPr>
      <w:r w:rsidRPr="00C73826">
        <w:rPr>
          <w:b/>
          <w:sz w:val="28"/>
          <w:szCs w:val="28"/>
          <w:lang w:eastAsia="ar-SA" w:val="kk-KZ"/>
        </w:rPr>
        <w:t xml:space="preserve">Об утверждении проверочного листа </w:t>
      </w:r>
    </w:p>
    <w:p>
      <w:pPr>
        <w:pStyle w:val="NoSpacing"/>
        <w:jc w:val="center"/>
        <w:rPr>
          <w:b/>
          <w:sz w:val="28"/>
          <w:szCs w:val="28"/>
          <w:lang w:eastAsia="ar-SA" w:val="kk-KZ"/>
        </w:rPr>
      </w:pPr>
      <w:r w:rsidRPr="00C73826">
        <w:rPr>
          <w:b/>
          <w:sz w:val="28"/>
          <w:szCs w:val="28"/>
          <w:lang w:eastAsia="ar-SA" w:val="kk-KZ"/>
        </w:rPr>
        <w:t xml:space="preserve">в области государственного контроля</w:t>
      </w:r>
    </w:p>
    <w:p>
      <w:pPr>
        <w:pStyle w:val="NoSpacing"/>
        <w:jc w:val="center"/>
        <w:rPr>
          <w:b/>
          <w:sz w:val="28"/>
          <w:szCs w:val="28"/>
          <w:lang w:eastAsia="ar-SA" w:val="kk-KZ"/>
        </w:rPr>
      </w:pPr>
      <w:r w:rsidRPr="00C73826">
        <w:rPr>
          <w:b/>
          <w:sz w:val="28"/>
          <w:szCs w:val="28"/>
          <w:lang w:eastAsia="ar-SA" w:val="kk-KZ"/>
        </w:rPr>
        <w:t xml:space="preserve">за деятельностью финансового управляющего в процедурах восстановления платежеспособности и судебного банкротства</w:t>
      </w:r>
    </w:p>
    <w:p>
      <w:pPr>
        <w:tabs>
          <w:tab w:pos="709" w:val="left"/>
        </w:tabs>
        <w:jc w:val="both"/>
        <w:rPr>
          <w:color w:val="000000"/>
          <w:sz w:val="28"/>
          <w:szCs w:val="28"/>
        </w:rPr>
      </w:pPr>
      <w:bookmarkStart w:name="z4" w:id="1"/>
    </w:p>
    <w:p>
      <w:pPr>
        <w:tabs>
          <w:tab w:pos="709" w:val="left"/>
        </w:tabs>
        <w:jc w:val="both"/>
        <w:rPr>
          <w:color w:val="000000"/>
          <w:sz w:val="28"/>
          <w:szCs w:val="28"/>
        </w:rPr>
      </w:pPr>
    </w:p>
    <w:p>
      <w:pPr>
        <w:tabs>
          <w:tab w:pos="709" w:val="left"/>
        </w:tabs>
        <w:jc w:val="both"/>
        <w:rPr>
          <w:color w:val="000000"/>
          <w:sz w:val="28"/>
          <w:szCs w:val="28"/>
        </w:rPr>
      </w:pPr>
      <w:r w:rsidRPr="00C73826">
        <w:rPr>
          <w:color w:val="000000"/>
          <w:sz w:val="28"/>
          <w:szCs w:val="28"/>
        </w:rPr>
        <w:tab/>
      </w:r>
      <w:r w:rsidRPr="00C73826">
        <w:rPr>
          <w:color w:val="000000"/>
          <w:sz w:val="28"/>
          <w:szCs w:val="28"/>
        </w:rPr>
        <w:t xml:space="preserve">В соответствии с пунктом 1 статьи 143 Предпринимательского кодекса Республики Казахстан, </w:t>
      </w:r>
      <w:r w:rsidRPr="00C73826">
        <w:rPr>
          <w:bCs/>
          <w:kern w:val="32"/>
          <w:sz w:val="28"/>
          <w:szCs w:val="28"/>
        </w:rPr>
        <w:t xml:space="preserve">пунктом 2 статьи 10 Закона Республики Казахстан </w:t>
      </w:r>
      <w:r>
        <w:rPr>
          <w:bCs/>
          <w:kern w:val="32"/>
          <w:sz w:val="28"/>
          <w:szCs w:val="28"/>
          <w:lang w:val="kk-KZ"/>
        </w:rPr>
        <w:br/>
      </w:r>
      <w:r w:rsidRPr="00C73826">
        <w:rPr>
          <w:bCs/>
          <w:kern w:val="32"/>
          <w:sz w:val="28"/>
          <w:szCs w:val="28"/>
        </w:rPr>
        <w:t xml:space="preserve">«О восстановлении платежеспособности и банкротства граждан», </w:t>
      </w:r>
      <w:r w:rsidRPr="00C73826">
        <w:rPr>
          <w:color w:val="000000"/>
          <w:sz w:val="28"/>
          <w:szCs w:val="28"/>
        </w:rPr>
        <w:t xml:space="preserve">а также приказом исполняющего обязанности Министра национальной экономики Республики Казахстан от 31 июля 2018 года № 3 «Об утверждении формы проверочного листа» (зарегистрирован в Реестре государственной регистрации нормативных правовых актов под № 17371), </w:t>
      </w:r>
      <w:r w:rsidRPr="00C73826">
        <w:rPr>
          <w:b/>
          <w:color w:val="000000"/>
          <w:sz w:val="28"/>
          <w:szCs w:val="28"/>
        </w:rPr>
        <w:t xml:space="preserve">ПРИКАЗЫВАЕМ:</w:t>
      </w:r>
    </w:p>
    <w:p>
      <w:pPr>
        <w:tabs>
          <w:tab w:pos="709" w:val="left"/>
        </w:tabs>
        <w:jc w:val="both"/>
        <w:rPr>
          <w:color w:val="000000"/>
          <w:sz w:val="28"/>
          <w:szCs w:val="28"/>
        </w:rPr>
      </w:pPr>
      <w:r w:rsidRPr="00C73826">
        <w:rPr>
          <w:color w:val="000000"/>
          <w:sz w:val="28"/>
          <w:szCs w:val="28"/>
        </w:rPr>
        <w:tab/>
      </w:r>
      <w:r w:rsidRPr="00C73826">
        <w:rPr>
          <w:color w:val="000000"/>
          <w:sz w:val="28"/>
          <w:szCs w:val="28"/>
        </w:rPr>
        <w:t xml:space="preserve">1. Утвердить прилагаемый проверочный лист в области государственного </w:t>
      </w:r>
      <w:r w:rsidRPr="00C73826">
        <w:rPr>
          <w:color w:val="000000"/>
          <w:sz w:val="28"/>
          <w:szCs w:val="28"/>
        </w:rPr>
        <w:t xml:space="preserve">контроля за</w:t>
      </w:r>
      <w:r w:rsidRPr="00C73826">
        <w:rPr>
          <w:color w:val="000000"/>
          <w:sz w:val="28"/>
          <w:szCs w:val="28"/>
        </w:rPr>
        <w:t xml:space="preserve"> деятельностью финансового управляющего в процедурах восстановления платежеспособности и судебного банкротства.</w:t>
      </w:r>
    </w:p>
    <w:p>
      <w:pPr>
        <w:tabs>
          <w:tab w:pos="709" w:val="left"/>
        </w:tabs>
        <w:jc w:val="both"/>
        <w:rPr>
          <w:sz w:val="28"/>
          <w:szCs w:val="28"/>
        </w:rPr>
      </w:pPr>
      <w:r w:rsidRPr="00C73826">
        <w:rPr>
          <w:color w:val="000000"/>
          <w:sz w:val="28"/>
          <w:szCs w:val="28"/>
        </w:rPr>
        <w:tab/>
      </w:r>
      <w:bookmarkStart w:name="z12" w:id="2"/>
      <w:bookmarkEnd w:id="1"/>
      <w:r w:rsidRPr="00C73826">
        <w:rPr>
          <w:color w:val="000000"/>
          <w:sz w:val="28"/>
          <w:szCs w:val="28"/>
        </w:rPr>
        <w:t xml:space="preserve">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p>
      <w:pPr>
        <w:tabs>
          <w:tab w:pos="709" w:val="left"/>
        </w:tabs>
        <w:jc w:val="both"/>
        <w:rPr>
          <w:sz w:val="28"/>
          <w:szCs w:val="28"/>
        </w:rPr>
      </w:pPr>
      <w:bookmarkStart w:name="z13" w:id="3"/>
      <w:bookmarkEnd w:id="2"/>
      <w:r w:rsidRPr="00C73826">
        <w:rPr>
          <w:color w:val="000000"/>
          <w:sz w:val="28"/>
          <w:szCs w:val="28"/>
        </w:rPr>
        <w:t xml:space="preserve">       1) государственную регистрацию настоящего совместного приказа в Министерстве юстиции Республики Казахстан;</w:t>
      </w:r>
    </w:p>
    <w:p>
      <w:pPr>
        <w:tabs>
          <w:tab w:pos="709" w:val="left"/>
        </w:tabs>
        <w:jc w:val="both"/>
        <w:rPr>
          <w:sz w:val="28"/>
          <w:szCs w:val="28"/>
        </w:rPr>
      </w:pPr>
      <w:bookmarkStart w:name="z14" w:id="4"/>
      <w:bookmarkEnd w:id="3"/>
      <w:r w:rsidRPr="00C73826">
        <w:rPr>
          <w:color w:val="000000"/>
          <w:sz w:val="28"/>
          <w:szCs w:val="28"/>
        </w:rPr>
        <w:t xml:space="preserve">       2) размещение настоящего совместного приказа на </w:t>
      </w:r>
      <w:r w:rsidRPr="00C73826">
        <w:rPr>
          <w:color w:val="000000"/>
          <w:sz w:val="28"/>
          <w:szCs w:val="28"/>
        </w:rPr>
        <w:t xml:space="preserve">интернет-ресурсе</w:t>
      </w:r>
      <w:r w:rsidRPr="00C73826">
        <w:rPr>
          <w:color w:val="000000"/>
          <w:sz w:val="28"/>
          <w:szCs w:val="28"/>
        </w:rPr>
        <w:t xml:space="preserve"> Министерства финансов Республики Казахстан;</w:t>
      </w:r>
    </w:p>
    <w:p>
      <w:pPr>
        <w:tabs>
          <w:tab w:pos="709" w:val="left"/>
        </w:tabs>
        <w:jc w:val="both"/>
        <w:rPr>
          <w:color w:val="000000"/>
          <w:sz w:val="28"/>
          <w:szCs w:val="28"/>
        </w:rPr>
      </w:pPr>
      <w:bookmarkStart w:name="z15" w:id="5"/>
      <w:bookmarkEnd w:id="4"/>
      <w:r w:rsidRPr="00C73826">
        <w:rPr>
          <w:color w:val="000000"/>
          <w:sz w:val="28"/>
          <w:szCs w:val="28"/>
        </w:rPr>
        <w:t xml:space="preserve">       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p>
      <w:pPr>
        <w:pStyle w:val="Normal(Web)"/>
        <w:spacing w:afterAutospacing="false" w:after="0" w:beforeAutospacing="false" w:before="0"/>
        <w:ind w:firstLine="709"/>
        <w:jc w:val="both"/>
        <w:rPr>
          <w:sz w:val="28"/>
          <w:szCs w:val="28"/>
        </w:rPr>
      </w:pPr>
      <w:r w:rsidRPr="00C73826">
        <w:rPr>
          <w:color w:val="000000"/>
          <w:sz w:val="28"/>
          <w:szCs w:val="28"/>
        </w:rPr>
        <w:t xml:space="preserve">3. </w:t>
      </w:r>
      <w:bookmarkEnd w:id="5"/>
      <w:r w:rsidRPr="00C73826">
        <w:rPr>
          <w:sz w:val="28"/>
          <w:szCs w:val="28"/>
        </w:rPr>
        <w:t xml:space="preserve">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</w:rPr>
      </w:pPr>
    </w:p>
    <w:p>
      <w:pPr>
        <w:rPr>
          <w:sz w:val="28"/>
          <w:szCs w:val="28"/>
        </w:rPr>
      </w:pPr>
      <w:r w:rsidRPr="00C73826">
        <w:rPr>
          <w:color w:val="000000"/>
          <w:sz w:val="28"/>
          <w:szCs w:val="28"/>
        </w:rPr>
        <w:t xml:space="preserve">«СОГЛАСОВАН»</w:t>
      </w:r>
      <w:r>
        <w:rPr>
          <w:sz w:val="28"/>
          <w:szCs w:val="28"/>
        </w:rPr>
        <w:br/>
      </w:r>
      <w:r w:rsidRPr="00C73826">
        <w:rPr>
          <w:color w:val="000000"/>
          <w:sz w:val="28"/>
          <w:szCs w:val="28"/>
        </w:rPr>
        <w:t xml:space="preserve">Комитет по правовой статистике</w:t>
      </w:r>
      <w:r>
        <w:rPr>
          <w:sz w:val="28"/>
          <w:szCs w:val="28"/>
        </w:rPr>
        <w:br/>
      </w:r>
      <w:r w:rsidRPr="00C73826">
        <w:rPr>
          <w:color w:val="000000"/>
          <w:sz w:val="28"/>
          <w:szCs w:val="28"/>
        </w:rPr>
        <w:t xml:space="preserve">и специальным учетам</w:t>
      </w:r>
      <w:r>
        <w:rPr>
          <w:sz w:val="28"/>
          <w:szCs w:val="28"/>
        </w:rPr>
        <w:br/>
      </w:r>
      <w:r w:rsidRPr="00C73826">
        <w:rPr>
          <w:color w:val="000000"/>
          <w:sz w:val="28"/>
          <w:szCs w:val="28"/>
        </w:rPr>
        <w:t xml:space="preserve">Генеральной прокуратуры</w:t>
      </w:r>
      <w:r>
        <w:rPr>
          <w:sz w:val="28"/>
          <w:szCs w:val="28"/>
        </w:rPr>
        <w:br/>
      </w:r>
      <w:r w:rsidRPr="00C73826">
        <w:rPr>
          <w:color w:val="000000"/>
          <w:sz w:val="28"/>
          <w:szCs w:val="28"/>
        </w:rPr>
        <w:t xml:space="preserve">Республики Казахстан</w:t>
      </w:r>
    </w:p>
    <w:p>
      <w:pPr>
        <w:spacing w:after="0"/>
      </w:pPr>
    </w:p>
    <w:p>
      <w:pPr>
        <w:spacing w:after="0"/>
      </w:pPr>
    </w:p>
    <w:tbl>
      <w:tblPr>
        <w:tblStyle w:val="NormalTable"/>
        <w:tblW w:type="dxa" w:w="8000"/>
        <w:tblLook w:noVBand="1" w:noHBand="1" w:lastColumn="0" w:firstColumn="0" w:lastRow="0" w:firstRow="0"/>
      </w:tblPr>
      <w:tblGrid/>
      <w:tr>
        <w:trPr/>
        <w:tc>
          <w:tcPr/>
          <w:p>
            <w:pPr>
              <w:ind w:left="250"/>
              <w:jc w:val="left"/>
            </w:pPr>
            <w:r>
              <w:rPr>
                <w:rFonts w:ascii="Times New Roman"/>
                <w:b/>
                <w:sz w:val="28"/>
              </w:rPr>
              <w:t xml:space="preserve">Министр национальной экономики Республики Казахстан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b/>
                <w:sz w:val="28"/>
              </w:rPr>
              <w:t xml:space="preserve">__________А. Куантыров</w:t>
            </w:r>
          </w:p>
          <w:p>
            <w:pPr>
              <w:spacing w:after="0"/>
            </w:pPr>
          </w:p>
        </w:tc>
        <w:tc>
          <w:tcPr/>
          <w:p>
            <w:pPr>
              <w:ind w:left="250"/>
              <w:jc w:val="left"/>
            </w:pPr>
            <w:r>
              <w:rPr>
                <w:rFonts w:ascii="Times New Roman"/>
                <w:b/>
                <w:sz w:val="28"/>
              </w:rPr>
              <w:t xml:space="preserve">Заместитель Премьер-Министра - Министр финансов Республики Казахстан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b/>
                <w:sz w:val="28"/>
              </w:rPr>
              <w:t xml:space="preserve">__________Е. Жамаубаев</w:t>
            </w:r>
          </w:p>
          <w:p>
            <w:pPr>
              <w:spacing w:after="0"/>
            </w:pPr>
          </w:p>
        </w:tc>
      </w:tr>
    </w:tbl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 xml:space="preserve">Қазақстан Республикасының Әділет министрлігі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________ облысының/қаласының Әділет департаменті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Нормативтік құқықтық акті 01.03.2023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Нормативтік құқықтық актілерді мемлекеттік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тіркеудің тізіліміне № 31986 болып енгізілді</w:t>
      </w:r>
    </w:p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 xml:space="preserve">Результаты согласования</w:t>
      </w:r>
    </w:p>
    <w:p>
      <w:pPr>
        <w:jc w:val="left"/>
      </w:pPr>
      <w:r>
        <w:rPr>
          <w:rFonts w:ascii="Times New Roman"/>
          <w:sz w:val="20"/>
        </w:rPr>
        <w:t xml:space="preserve">Министерство финансов Республики Казахстан - директор Департамента Асет Багдатович Шонов, 21.02.2023 11:51:28,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 xml:space="preserve">Министерство национальной экономики РК - Директор Алиби Адилбекович Мустафин, 24.02.2023 14:34:46,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 xml:space="preserve">Комитет по правовой статистике и специальным учетам Генеральной прокуратуры Республики Казахстан - Председатель Комитета по правовой статистике и специальным учетам Генеральной прокуратуры Республики Казахстан Сабит Нурлыбай, 24.02.2023 18:30:39,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 xml:space="preserve">Министерство юстиции РК - Вице-министр юстиции Республики Казахстан Ботагоз Шаймардановна Жакселекова, 28.02.2023 17:28:49,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Результаты подписания</w:t>
      </w:r>
    </w:p>
    <w:p>
      <w:pPr>
        <w:jc w:val="left"/>
      </w:pPr>
      <w:r>
        <w:rPr>
          <w:rFonts w:ascii="Times New Roman"/>
          <w:sz w:val="20"/>
        </w:rPr>
        <w:t xml:space="preserve">Министерство национальной экономики РК - Министр национальной экономики Республики Казахстан А. Куантыров, 28.02.2023 19:22:50,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 xml:space="preserve">Министерство финансов Республики Казахстан - Заместитель Премьер-Министра - Министр финансов Республики Казахстан Е. Жамаубаев, 28.02.2023 18:05:42, положительный результат проверки ЭЦП</w:t>
      </w:r>
    </w:p>
    <w:sectPr w:rsidSect="00E62D3B">
      <w:headerReference w:type="even" r:id="rId3"/>
      <w:headerReference w:type="default" r:id="rId4"/>
      <w:headerReference w:type="first" r:id="rId5"/>
      <w:footerReference w:type="first" r:id="rId12"/>
      <w:footerReference w:type="default" r:id="rId13"/>
      <w:pgSz w:orient="portrait" w:h="16838" w:w="11906"/>
      <w:pgMar w:gutter="0" w:footer="709" w:header="851" w:left="1418" w:bottom="1418" w:right="851" w:top="1418"/>
      <w:cols w:num="1" w:space="708">
        <w:col w:space="708" w:w="9637"/>
      </w:cols>
      <w:titlePg/>
      <w:docGrid w:linePitch="360"/>
    </w:sectPr>
  </w:body>
</w:document>
</file>

<file path=word/content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Нормативтік құқықтық актілерді мемлекеттік тіркеудің тізіліміне № 31986 болып енгізілді</w:t>
    </w:r>
  </w:p>
  <w:p>
    <w:pPr>
      <w:spacing w:after="0" w:before="0"/>
      <w:jc w:val="center"/>
    </w:pPr>
    <w:r>
      <w:t>ИС «ИПГО». Копия электронного документа. Дата  03.03.2023.</w:t>
    </w:r>
  </w:p>
</w:ftr>
</file>

<file path=word/cover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ИС «ИПГО». Копия электронного документа. Дата  03.03.2023.</w:t>
    </w:r>
  </w:p>
</w:ftr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CC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Auto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Auto"/>
    <w:pitch w:val="variable"/>
    <w:sig w:usb0="E00006FF" w:usb1="420024FF" w:usb2="02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Auto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Auto"/>
    <w:pitch w:val="variable"/>
    <w:sig w:usb0="E1002EFF" w:usb1="C000605B" w:usb2="00000029" w:usb3="00000000" w:csb0="000101FF" w:csb1="00000000"/>
  </w:font>
</w:font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framePr w:wrap="around" w:vAnchor="text" w:hAnchor="margin" w:xAlign="center" w:y="1"/>
      <w:rPr>
        <w:rStyle w:val="PageNumber"/>
      </w:rPr>
    </w:pPr>
    <w:r>
      <w:pict>
        <v:shape id="PowerPlusWaterMarkObject1025" o:spid="PowerPlusWaterMarkObject3417" type="#_x0000_t136" style="height:79.19pt;margin-left:0;margin-top:0;mso-position-horizontal:center;mso-position-horizontal-relative:margin;mso-position-vertical:center;mso-position-vertical-relative:margin;position:absolute;rotation:315;width:512.23pt;z-index:-2147483648" o:allowincell="f" fillcolor="#808080" stroked="f">
          <v:fill opacity="0.5"/>
          <v:textpath style="font-family:&quot;Times New Roman&quot;;font-size:70pt" string="ДНК 65199644"/>
          <w10:wrap anchorx="margin" anchory="margin"/>
        </v:shape>
      </w:pict>
    </w:r>
    <w:r>
      <w:rPr>
        <w:rStyle w:val="PageNumber"/>
      </w:rPr>
      <w:pgNum/>
    </w:r>
  </w:p>
  <w:p>
    <w:pPr>
      <w:pStyle w:val="Header"/>
      <w:rPr/>
    </w:pP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framePr w:wrap="around" w:vAnchor="text" w:hAnchor="margin" w:xAlign="center" w:y="1"/>
      <w:rPr>
        <w:rStyle w:val="PageNumber"/>
        <w:sz w:val="28"/>
        <w:szCs w:val="28"/>
      </w:rPr>
    </w:pPr>
    <w:r>
      <w:pict>
        <v:shape id="PowerPlusWaterMarkObject1026" o:spid="PowerPlusWaterMarkObject3419" type="#_x0000_t136" style="height:79.19pt;margin-left:0;margin-top:0;mso-position-horizontal:center;mso-position-horizontal-relative:margin;mso-position-vertical:center;mso-position-vertical-relative:margin;position:absolute;rotation:315;width:512.23pt;z-index:-2147483648" o:allowincell="f" fillcolor="#808080" stroked="f">
          <v:fill opacity="0.5"/>
          <v:textpath style="font-family:&quot;Times New Roman&quot;;font-size:70pt" string="ДНК 65199644"/>
          <w10:wrap anchorx="margin" anchory="margin"/>
        </v:shape>
      </w:pict>
    </w:r>
    <w:r>
      <w:rPr>
        <w:rStyle w:val="PageNumber"/>
        <w:sz w:val="28"/>
        <w:szCs w:val="28"/>
      </w:rPr>
      <w:fldChar w:fldCharType="begin"/>
    </w:r>
    <w:r w:rsidRPr="004C09E4">
      <w:rPr>
        <w:rStyle w:val="PageNumber"/>
        <w:sz w:val="28"/>
        <w:szCs w:val="28"/>
      </w:rPr>
      <w:instrText xml:space="preserve">PAGE  </w:instrText>
    </w:r>
    <w:r>
      <w:rPr>
        <w:rStyle w:val="PageNumber"/>
        <w:sz w:val="28"/>
        <w:szCs w:val="28"/>
      </w:rPr>
      <w:fldChar w:fldCharType="separate"/>
    </w:r>
    <w:r w:rsidR="00B467A9">
      <w:rPr>
        <w:rStyle w:val="PageNumber"/>
        <w:noProof/>
        <w:sz w:val="28"/>
        <w:szCs w:val="28"/>
      </w:rPr>
      <w:t xml:space="preserve">2</w:t>
    </w:r>
    <w:r>
      <w:rPr>
        <w:rStyle w:val="PageNumber"/>
        <w:sz w:val="28"/>
        <w:szCs w:val="28"/>
      </w:rPr>
      <w:fldChar w:fldCharType="end"/>
    </w:r>
  </w:p>
  <w:p>
    <w:pPr>
      <w:pStyle w:val="Header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jc w:val="center"/>
      <w:rPr/>
    </w:pPr>
    <w:r>
      <w:pict>
        <v:shape id="PowerPlusWaterMarkObject1027" o:spid="PowerPlusWaterMarkObject3421" type="#_x0000_t136" style="height:79.19pt;margin-left:0;margin-top:0;mso-position-horizontal:center;mso-position-horizontal-relative:margin;mso-position-vertical:center;mso-position-vertical-relative:margin;position:absolute;rotation:315;width:512.23pt;z-index:-2147483648" o:allowincell="f" fillcolor="#808080" stroked="f">
          <v:fill opacity="0.5"/>
          <v:textpath style="font-family:&quot;Times New Roman&quot;;font-size:70pt" string="ДНК 65199644"/>
          <w10:wrap anchorx="margin" anchory="margin"/>
        </v:shape>
      </w:pict>
    </w:r>
    <w:r>
      <w:rPr>
        <w:noProof/>
        <w:lang w:eastAsia="ru-RU"/>
      </w:rPr>
      <w:drawing>
        <wp:inline distT="0" distB="0" distL="0" distR="0">
          <wp:extent cx="1229360" cy="1104900"/>
          <wp:effectExtent l="0" t="0" r="8890" b="0"/>
          <wp:docPr id="302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hybridMultilevel"/>
    <w:lvl w:ilvl="0">
      <w:start w:val="40"/>
      <w:numFmt w:val="decimal"/>
      <w:suff w:val="tab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780"/>
        </w:tabs>
        <w:ind w:left="178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500"/>
        </w:tabs>
        <w:ind w:left="2500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220"/>
        </w:tabs>
        <w:ind w:left="3220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3940"/>
        </w:tabs>
        <w:ind w:left="394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660"/>
        </w:tabs>
        <w:ind w:left="4660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380"/>
        </w:tabs>
        <w:ind w:left="538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100"/>
        </w:tabs>
        <w:ind w:left="610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820"/>
        </w:tabs>
        <w:ind w:left="6820" w:hanging="180"/>
      </w:pPr>
      <w:rPr/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785" w:hanging="360"/>
      </w:pPr>
      <w:rPr/>
    </w:lvl>
    <w:lvl w:ilvl="2">
      <w:start w:val="1"/>
      <w:numFmt w:val="lowerRoman"/>
      <w:suff w:val="tab"/>
      <w:lvlText w:val="%3."/>
      <w:lvlJc w:val="right"/>
      <w:pPr>
        <w:ind w:left="2505" w:hanging="180"/>
      </w:pPr>
      <w:rPr/>
    </w:lvl>
    <w:lvl w:ilvl="3">
      <w:start w:val="1"/>
      <w:numFmt w:val="decimal"/>
      <w:suff w:val="tab"/>
      <w:lvlText w:val="%4."/>
      <w:lvlJc w:val="left"/>
      <w:pPr>
        <w:ind w:left="3225" w:hanging="360"/>
      </w:pPr>
      <w:rPr/>
    </w:lvl>
    <w:lvl w:ilvl="4">
      <w:start w:val="1"/>
      <w:numFmt w:val="lowerLetter"/>
      <w:suff w:val="tab"/>
      <w:lvlText w:val="%5."/>
      <w:lvlJc w:val="left"/>
      <w:pPr>
        <w:ind w:left="3945" w:hanging="360"/>
      </w:pPr>
      <w:rPr/>
    </w:lvl>
    <w:lvl w:ilvl="5">
      <w:start w:val="1"/>
      <w:numFmt w:val="lowerRoman"/>
      <w:suff w:val="tab"/>
      <w:lvlText w:val="%6."/>
      <w:lvlJc w:val="right"/>
      <w:pPr>
        <w:ind w:left="4665" w:hanging="180"/>
      </w:pPr>
      <w:rPr/>
    </w:lvl>
    <w:lvl w:ilvl="6">
      <w:start w:val="1"/>
      <w:numFmt w:val="decimal"/>
      <w:suff w:val="tab"/>
      <w:lvlText w:val="%7."/>
      <w:lvlJc w:val="left"/>
      <w:pPr>
        <w:ind w:left="5385" w:hanging="360"/>
      </w:pPr>
      <w:rPr/>
    </w:lvl>
    <w:lvl w:ilvl="7">
      <w:start w:val="1"/>
      <w:numFmt w:val="lowerLetter"/>
      <w:suff w:val="tab"/>
      <w:lvlText w:val="%8."/>
      <w:lvlJc w:val="left"/>
      <w:pPr>
        <w:ind w:left="6105" w:hanging="360"/>
      </w:pPr>
      <w:rPr/>
    </w:lvl>
    <w:lvl w:ilvl="8">
      <w:start w:val="1"/>
      <w:numFmt w:val="lowerRoman"/>
      <w:suff w:val="tab"/>
      <w:lvlText w:val="%9."/>
      <w:lvlJc w:val="right"/>
      <w:pPr>
        <w:ind w:left="6825" w:hanging="180"/>
      </w:pPr>
      <w:rPr/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/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5">
    <w:multiLevelType w:val="multilevel"/>
    <w:lvl w:ilvl="0">
      <w:start w:val="1"/>
      <w:numFmt w:val="decimal"/>
      <w:suff w:val="tab"/>
      <w:lvlText w:val="%1"/>
      <w:lvlJc w:val="left"/>
      <w:pPr>
        <w:ind w:left="432" w:hanging="432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suff w:val="tab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suff w:val="tab"/>
      <w:lvlText w:val="%1.%2.%3"/>
      <w:lvlJc w:val="left"/>
      <w:pPr>
        <w:ind w:left="720" w:hanging="720"/>
      </w:pPr>
      <w:rPr>
        <w:sz w:val="24"/>
      </w:rPr>
    </w:lvl>
    <w:lvl w:ilvl="3">
      <w:start w:val="1"/>
      <w:numFmt w:val="decimal"/>
      <w:suff w:val="tab"/>
      <w:lvlText w:val="%1.%2.%3.%4"/>
      <w:lvlJc w:val="left"/>
      <w:pPr>
        <w:ind w:left="864" w:hanging="864"/>
      </w:pPr>
      <w:rPr/>
    </w:lvl>
    <w:lvl w:ilvl="4">
      <w:start w:val="1"/>
      <w:numFmt w:val="decimal"/>
      <w:suff w:val="tab"/>
      <w:lvlText w:val="%1.%2.%3.%4.%5"/>
      <w:lvlJc w:val="left"/>
      <w:pPr>
        <w:ind w:left="1008" w:hanging="1008"/>
      </w:pPr>
      <w:rPr/>
    </w:lvl>
    <w:lvl w:ilvl="5">
      <w:start w:val="1"/>
      <w:numFmt w:val="decimal"/>
      <w:suff w:val="tab"/>
      <w:lvlText w:val="%1.%2.%3.%4.%5.%6"/>
      <w:lvlJc w:val="left"/>
      <w:pPr>
        <w:ind w:left="1152" w:hanging="1152"/>
      </w:pPr>
      <w:rPr/>
    </w:lvl>
    <w:lvl w:ilvl="6">
      <w:start w:val="1"/>
      <w:numFmt w:val="decimal"/>
      <w:suff w:val="tab"/>
      <w:lvlText w:val="%1.%2.%3.%4.%5.%6.%7"/>
      <w:lvlJc w:val="left"/>
      <w:pPr>
        <w:ind w:left="1296" w:hanging="1296"/>
      </w:pPr>
      <w:rPr/>
    </w:lvl>
    <w:lvl w:ilvl="7">
      <w:start w:val="1"/>
      <w:numFmt w:val="decimal"/>
      <w:suff w:val="tab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suff w:val="tab"/>
      <w:lvlText w:val="%1.%2.%3.%4.%5.%6.%7.%8.%9"/>
      <w:lvlJc w:val="left"/>
      <w:pPr>
        <w:ind w:left="1584" w:hanging="1584"/>
      </w:pPr>
      <w:rPr/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669"/>
        </w:tabs>
        <w:ind w:left="1669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389"/>
        </w:tabs>
        <w:ind w:left="2389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3109"/>
        </w:tabs>
        <w:ind w:left="3109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829"/>
        </w:tabs>
        <w:ind w:left="3829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549"/>
        </w:tabs>
        <w:ind w:left="4549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5269"/>
        </w:tabs>
        <w:ind w:left="5269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989"/>
        </w:tabs>
        <w:ind w:left="5989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709"/>
        </w:tabs>
        <w:ind w:left="6709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429"/>
        </w:tabs>
        <w:ind w:left="7429" w:hanging="180"/>
      </w:pPr>
      <w:rPr/>
    </w:lvl>
  </w:abstractNum>
  <w:abstractNum w:abstractNumId="7">
    <w:multiLevelType w:val="hybridMultilevel"/>
    <w:lvl w:ilvl="0">
      <w:start w:val="1"/>
      <w:numFmt w:val="bullet"/>
      <w:pStyle w:val="Маркированныйсписокстандарт"/>
      <w:suff w:val="tab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start w:val="1"/>
      <w:numFmt w:val="decimal"/>
      <w:suff w:val="tab"/>
      <w:lvlText w:val="%2."/>
      <w:lvlJc w:val="left"/>
      <w:pPr>
        <w:tabs>
          <w:tab w:val="num" w:pos="2367"/>
        </w:tabs>
        <w:ind w:left="2367" w:hanging="360"/>
      </w:pPr>
      <w:rPr/>
    </w:lvl>
    <w:lvl w:ilvl="2">
      <w:start w:val="1"/>
      <w:numFmt w:val="bullet"/>
      <w:suff w:val="tab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7"/>
    <w:lvlOverride w:ilvl="0">
      <w:startOverride w:val="0"/>
    </w:lvlOverride>
    <w:lvlOverride w:ilvl="1">
      <w:startOverride w:val="1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bordersDoNotSurroundHeader/>
  <w:bordersDoNotSurroundFooter/>
  <w:proofState w:grammar="clean" w:spelling="clean"/>
  <w:stylePaneFormatFilter w:val="3F01"/>
  <w:doNotTrackMoves/>
  <w:defaultTabStop w:val="708"/>
  <w:characterSpacingControl w:val="doNotCompress"/>
  <w:compat>
    <w:useFELayout/>
    <w:compatSetting w:val="1" w:uri="http://schemas.microsoft.com/office/word" w:name="doNotFlipMirrorIndents"/>
    <w:compatSetting w:val="1" w:uri="http://schemas.microsoft.com/office/word" w:name="enableOpenTypeFeatures"/>
    <w:compatSetting w:val="1" w:uri="http://schemas.microsoft.com/office/word" w:name="overrideTableStyleFontSizeAndJustification"/>
    <w:compatSetting w:val="14" w:uri="http://schemas.microsoft.com/office/word" w:name="compatibilityMode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bidi="ar-SA" w:eastAsia="zh-CN"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D62"/>
    <w:pPr>
      <w:overflowPunct w:val="0"/>
      <w:autoSpaceDE w:val="0"/>
      <w:autoSpaceDN w:val="0"/>
      <w:adjustRightInd w:val="0"/>
    </w:pPr>
    <w:rPr/>
  </w:style>
  <w:style w:type="paragraph" w:styleId="Heading1">
    <w:name w:val="Heading 1"/>
    <w:basedOn w:val="Normal"/>
    <w:next w:val="Normal"/>
    <w:link w:val="Заголовок1Знак"/>
    <w:qFormat/>
    <w:rsid w:val="000D41D9"/>
    <w:pPr>
      <w:keepNext/>
      <w:keepLines/>
      <w:spacing w:before="240"/>
      <w:outlineLvl w:val="0"/>
    </w:pPr>
    <w:rPr>
      <w:rFonts w:ascii="Cambria" w:eastAsia="宋体" w:hAnsi="Cambria" w:asciiTheme="majorHAnsi" w:eastAsiaTheme="majorEastAsia" w:hAnsiTheme="majorHAnsi" w:cs="Times New Roman" w:cstheme="majorBidi"/>
      <w:color w:val="3B608D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customStyle="1" w:styleId="Знак_0">
    <w:name w:val="Знак_0"/>
    <w:basedOn w:val="Normal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BodyTextIndent">
    <w:name w:val="Body Text Indent"/>
    <w:basedOn w:val="Normal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Title">
    <w:name w:val="Title"/>
    <w:basedOn w:val="Normal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Subtitle">
    <w:name w:val="Subtitle"/>
    <w:basedOn w:val="Normal"/>
    <w:link w:val="ПодзаголовокЗнак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NoSpacing">
    <w:name w:val="No Spacing"/>
    <w:aliases w:val="14 TNR,Letters,No Spacing11,No Spacing2,No Spacing_0,ААА,Айгерим,Без интеБез интервала,Без интервала1,Без интервала11,Без интервала111,Без интерваль,Елжан,Исполнитель,МОЙ СТИЛЬ,Обя,Эльд,без интервала,исполнитель,мелкий,мой рабочий,норма,свой"/>
    <w:link w:val="БезинтервалаЗнак"/>
    <w:qFormat/>
    <w:rsid w:val="00A47D62"/>
    <w:rPr>
      <w:sz w:val="24"/>
      <w:szCs w:val="24"/>
    </w:rPr>
  </w:style>
  <w:style w:type="paragraph" w:customStyle="1" w:styleId="СтильСлева:0смВыступ:15см">
    <w:name w:val="Стиль Слева:  0 см Выступ:  15 см"/>
    <w:basedOn w:val="Normal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ПодзаголовокЗнак">
    <w:name w:val="Подзаголовок Знак"/>
    <w:link w:val="Subtitle"/>
    <w:rsid w:val="00A47D62"/>
    <w:rPr>
      <w:sz w:val="28"/>
      <w:szCs w:val="24"/>
      <w:lang w:val="ru-RU" w:eastAsia="ru-RU" w:bidi="ar-SA"/>
    </w:rPr>
  </w:style>
  <w:style w:type="table" w:styleId="TableGrid">
    <w:name w:val="Table Grid"/>
    <w:basedOn w:val="NormalTable"/>
    <w:rsid w:val="00A47D62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ЗнакЗнакЗнак1Знак">
    <w:name w:val="Знак Знак Знак1 Знак"/>
    <w:basedOn w:val="Normal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Знак_1">
    <w:name w:val="Знак_1"/>
    <w:basedOn w:val="Normal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BodyTextIndent2">
    <w:name w:val="Body Text Indent 2"/>
    <w:basedOn w:val="Normal"/>
    <w:rsid w:val="001763DE"/>
    <w:pPr>
      <w:spacing w:after="120" w:line="480" w:lineRule="auto"/>
      <w:ind w:left="283"/>
    </w:pPr>
    <w:rPr/>
  </w:style>
  <w:style w:type="character" w:styleId="Hyperlink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ЗнакЗнакЗнак">
    <w:name w:val="Знак Знак Знак"/>
    <w:basedOn w:val="Normal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ListParagraph">
    <w:name w:val="List Paragraph"/>
    <w:aliases w:val="Bullet 1,Colorful List - Accent 11,Colorful List - Accent 11CxSpLast,H1-1,Heading1,List Paragraph_0,Use Case List Paragraph,Заголовок3"/>
    <w:basedOn w:val="Normal"/>
    <w:link w:val="АбзацспискаЗнак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(Web)">
    <w:name w:val="Normal (Web)"/>
    <w:basedOn w:val="Normal"/>
    <w:uiPriority w:val="99"/>
    <w:qFormat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rsid w:val="00BE78CA"/>
    <w:rPr/>
  </w:style>
  <w:style w:type="character" w:styleId="Strong">
    <w:name w:val="Strong"/>
    <w:qFormat/>
    <w:rsid w:val="007111E8"/>
    <w:rPr>
      <w:b/>
      <w:bCs/>
    </w:rPr>
  </w:style>
  <w:style w:type="paragraph" w:styleId="Footer">
    <w:name w:val="Footer"/>
    <w:basedOn w:val="Normal"/>
    <w:link w:val="НижнийколонтитулЗнак"/>
    <w:rsid w:val="004726FE"/>
    <w:pPr>
      <w:tabs>
        <w:tab w:val="center" w:pos="4677"/>
        <w:tab w:val="right" w:pos="9355"/>
      </w:tabs>
    </w:pPr>
    <w:rPr/>
  </w:style>
  <w:style w:type="character" w:customStyle="1" w:styleId="НижнийколонтитулЗнак">
    <w:name w:val="Нижний колонтитул Знак"/>
    <w:basedOn w:val="DefaultParagraphFont"/>
    <w:link w:val="Footer"/>
    <w:rsid w:val="004726FE"/>
    <w:rPr/>
  </w:style>
  <w:style w:type="paragraph" w:customStyle="1" w:styleId="Знак_2">
    <w:name w:val="Знак_2"/>
    <w:basedOn w:val="Normal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Знак_3">
    <w:name w:val="Знак_3"/>
    <w:basedOn w:val="Normal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Знак">
    <w:name w:val="Знак"/>
    <w:basedOn w:val="Normal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Заголовок1Знак">
    <w:name w:val="Заголовок 1 Знак"/>
    <w:basedOn w:val="DefaultParagraphFont"/>
    <w:link w:val="Heading1"/>
    <w:rsid w:val="000D41D9"/>
    <w:rPr>
      <w:rFonts w:ascii="Cambria" w:eastAsia="宋体" w:hAnsi="Cambria" w:asciiTheme="majorHAnsi" w:eastAsiaTheme="majorEastAsia" w:hAnsiTheme="majorHAnsi" w:cs="Times New Roman" w:cstheme="majorBidi"/>
      <w:color w:val="3B608D" w:themeColor="accent1" w:themeShade="BF"/>
      <w:sz w:val="32"/>
      <w:szCs w:val="32"/>
    </w:rPr>
  </w:style>
  <w:style w:type="character" w:customStyle="1" w:styleId="АбзацспискаЗнак">
    <w:name w:val="Абзац списка Знак"/>
    <w:aliases w:val="Bullet 1 Знак,Colorful List - Accent 11 Знак,Colorful List - Accent 11CxSpLast Знак,H1-1 Знак,Heading1 Знак,List Paragraph Знак,Use Case List Paragraph Знак,Заголовок3 Знак"/>
    <w:link w:val="ListParagraph"/>
    <w:uiPriority w:val="34"/>
    <w:locked/>
    <w:rsid w:val="000D41D9"/>
    <w:rPr>
      <w:rFonts w:ascii="Calibri" w:eastAsia="Calibri" w:hAnsi="Calibri"/>
      <w:sz w:val="22"/>
      <w:szCs w:val="22"/>
      <w:lang w:eastAsia="en-US"/>
    </w:rPr>
  </w:style>
  <w:style w:type="character" w:customStyle="1" w:styleId="МаркированныйсписокстандартЗнакЗнак1">
    <w:name w:val="Маркированный список стандарт Знак Знак1"/>
    <w:link w:val="Маркированныйсписокстандарт"/>
    <w:locked/>
    <w:rsid w:val="000D41D9"/>
    <w:rPr>
      <w:sz w:val="28"/>
      <w:szCs w:val="24"/>
      <w:lang w:bidi="he-IL"/>
    </w:rPr>
  </w:style>
  <w:style w:type="paragraph" w:customStyle="1" w:styleId="Маркированныйсписокстандарт">
    <w:name w:val="Маркированный список стандарт"/>
    <w:basedOn w:val="Normal"/>
    <w:link w:val="МаркированныйсписокстандартЗнакЗнак1"/>
    <w:rsid w:val="000D41D9"/>
    <w:pPr>
      <w:numPr>
        <w:numId w:val="9"/>
      </w:numPr>
      <w:overflowPunct/>
      <w:autoSpaceDE/>
      <w:autoSpaceDN/>
      <w:adjustRightInd/>
      <w:jc w:val="both"/>
    </w:pPr>
    <w:rPr>
      <w:sz w:val="28"/>
      <w:szCs w:val="24"/>
      <w:lang w:bidi="he-IL"/>
    </w:rPr>
  </w:style>
  <w:style w:type="paragraph" w:styleId="BalloonText">
    <w:name w:val="Balloon Text"/>
    <w:basedOn w:val="Normal"/>
    <w:link w:val="ТекствыноскиЗнак"/>
    <w:semiHidden/>
    <w:unhideWhenUsed/>
    <w:rsid w:val="00783FBF"/>
    <w:rPr>
      <w:rFonts w:ascii="Tahoma" w:hAnsi="Tahoma" w:cs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semiHidden/>
    <w:rsid w:val="00783FBF"/>
    <w:rPr>
      <w:rFonts w:ascii="Tahoma" w:hAnsi="Tahoma" w:cs="Tahoma"/>
      <w:sz w:val="16"/>
      <w:szCs w:val="16"/>
    </w:rPr>
  </w:style>
  <w:style w:type="character" w:customStyle="1" w:styleId="БезинтервалаЗнак">
    <w:name w:val="Без интервала Знак"/>
    <w:aliases w:val="14 TNR Знак,No Spacing Знак,No Spacing11 Знак,Айгерим Знак,Без интеБез интервала Знак,Без интервала11 Знак,Без интерваль Знак,Елжан Знак,МОЙ СТИЛЬ Знак,Обя Знак,исполнитель Знак,мелкий Знак,мой рабочий Знак,норма Знак,свой Знак"/>
    <w:link w:val="NoSpacing"/>
    <w:rsid w:val="00E62D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56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customXml" Target="../customXml/item1.xml"/>
    <Relationship Id="rId10" Type="http://schemas.openxmlformats.org/officeDocument/2006/relationships/fontTable" Target="fontTable.xml"/>
    <Relationship Id="rId11" Type="http://schemas.openxmlformats.org/officeDocument/2006/relationships/settings" Target="settings.xml"/>
    <Relationship Id="rId2" Type="http://schemas.openxmlformats.org/officeDocument/2006/relationships/customXml" Target="../customXml/item2.xml"/>
    <Relationship Id="rId3" Type="http://schemas.openxmlformats.org/officeDocument/2006/relationships/header" Target="header1.xml"/>
    <Relationship Id="rId4" Type="http://schemas.openxmlformats.org/officeDocument/2006/relationships/header" Target="header2.xml"/>
    <Relationship Id="rId5" Type="http://schemas.openxmlformats.org/officeDocument/2006/relationships/header" Target="header3.xml"/>
    <Relationship Id="rId6" Type="http://schemas.openxmlformats.org/officeDocument/2006/relationships/theme" Target="theme/theme1.xml"/>
    <Relationship Id="rId7" Type="http://schemas.openxmlformats.org/officeDocument/2006/relationships/styles" Target="styles.xml"/>
    <Relationship Id="rId8" Type="http://schemas.openxmlformats.org/officeDocument/2006/relationships/webSettings" Target="webSettings.xml"/>
    <Relationship Id="rId9" Type="http://schemas.openxmlformats.org/officeDocument/2006/relationships/numbering" Target="numbering.xml"/>
    <Relationship Id="rId12" Type="http://schemas.openxmlformats.org/officeDocument/2006/relationships/footer" Target="cover-footer.xml"/>
    <Relationship Id="rId13" Type="http://schemas.openxmlformats.org/officeDocument/2006/relationships/footer" Target="content-footer.xml"/>
</Relationships>

</file>

<file path=word/_rels/header3.xml.rels><?xml version="1.0" encoding="UTF-8" standalone="yes"?>
<Relationships xmlns="http://schemas.openxmlformats.org/package/2006/relationships">
  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_rels/item2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2.xml"/>
</Relationships>
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2023-02-20T10:56:00Z</dcterms:created>
  <dc:creator>user</dc:creator>
  <lastModifiedBy>Душкенова Назгуль Кувашевна</lastModifiedBy>
  <dcterms:modified xsi:type="dcterms:W3CDTF">2023-02-20T10:56:00Z</dcterms:modified>
  <revision>2</revision>
  <dc:title>ЌАЗАЌСТАН</dc:title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>ЌАЗАЌСТАН</vt:lpstr>
    </vt:vector>
  </TitlesOfParts>
  <Company>АО НИТ</Company>
  <LinksUpToDate>false</LinksUpToDate>
  <CharactersWithSpaces>1874</CharactersWithSpaces>
  <SharedDoc>false</SharedDoc>
  <HyperlinksChanged>false</HyperlinksChanged>
  <AppVersion>14.0000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280</Words>
  <Characters>1597</Characters>
  <Application>Microsoft Office Word</Application>
  <DocSecurity>0</DocSecurity>
  <Lines>13</Lines>
  <Paragraphs>3</Paragraphs>
  <Company>АО НИТ</Company>
  <CharactersWithSpaces>1874</CharactersWithSpaces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2023-02-20T10:56:00Z</dcterms:created>
  <dc:creator>user</dc:creator>
  <lastModifiedBy>Душкенова Назгуль Кувашевна</lastModifiedBy>
  <dcterms:modified xsi:type="dcterms:W3CDTF">2023-02-20T10:56:00Z</dcterms:modified>
  <revision>2</revision>
  <dc:title>ЌАЗАЌСТАН</dc:title>
</coreProperties>
</file>